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659" w:rsidRPr="00A820EF" w:rsidRDefault="00744A87" w:rsidP="00A820EF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>
        <w:rPr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367665</wp:posOffset>
                </wp:positionH>
                <wp:positionV relativeFrom="paragraph">
                  <wp:posOffset>-744220</wp:posOffset>
                </wp:positionV>
                <wp:extent cx="5372100" cy="733425"/>
                <wp:effectExtent l="0" t="0" r="0" b="0"/>
                <wp:wrapNone/>
                <wp:docPr id="2" name="2 Cuadro de text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372100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6704C" w:rsidRDefault="00B6704C" w:rsidP="0008125D">
                            <w:pPr>
                              <w:spacing w:after="0"/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0526DF">
                              <w:rPr>
                                <w:b/>
                                <w:sz w:val="40"/>
                              </w:rPr>
                              <w:t>O.P.D. HOSPITAL CIVIL DE GUADALAJARA</w:t>
                            </w:r>
                          </w:p>
                          <w:p w:rsidR="0008125D" w:rsidRPr="0008125D" w:rsidRDefault="0008125D" w:rsidP="0008125D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08125D">
                              <w:rPr>
                                <w:b/>
                                <w:sz w:val="32"/>
                              </w:rPr>
                              <w:t>C</w:t>
                            </w:r>
                            <w:r>
                              <w:rPr>
                                <w:b/>
                                <w:sz w:val="32"/>
                              </w:rPr>
                              <w:t xml:space="preserve">oordinación General de Mejora Regulatoria y Transparencia </w:t>
                            </w:r>
                          </w:p>
                          <w:p w:rsidR="0008125D" w:rsidRPr="000526DF" w:rsidRDefault="0008125D" w:rsidP="00B6704C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2 Cuadro de texto" o:spid="_x0000_s1026" type="#_x0000_t202" style="position:absolute;margin-left:28.95pt;margin-top:-58.6pt;width:423pt;height:5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" filled="f" stroked="f" strokeweight=".5pt">
                <v:path arrowok="t"/>
                <v:textbox>
                  <w:txbxContent>
                    <w:p w:rsidR="00B6704C" w:rsidRDefault="00B6704C" w:rsidP="0008125D">
                      <w:pPr>
                        <w:spacing w:after="0"/>
                        <w:jc w:val="center"/>
                        <w:rPr>
                          <w:b/>
                          <w:sz w:val="40"/>
                        </w:rPr>
                      </w:pPr>
                      <w:r w:rsidRPr="000526DF">
                        <w:rPr>
                          <w:b/>
                          <w:sz w:val="40"/>
                        </w:rPr>
                        <w:t>O.P.D. HOSPITAL CIVIL DE GUADALAJARA</w:t>
                      </w:r>
                    </w:p>
                    <w:p w:rsidR="0008125D" w:rsidRPr="0008125D" w:rsidRDefault="0008125D" w:rsidP="0008125D">
                      <w:pPr>
                        <w:spacing w:after="0"/>
                        <w:jc w:val="center"/>
                        <w:rPr>
                          <w:b/>
                          <w:sz w:val="32"/>
                        </w:rPr>
                      </w:pPr>
                      <w:r w:rsidRPr="0008125D">
                        <w:rPr>
                          <w:b/>
                          <w:sz w:val="32"/>
                        </w:rPr>
                        <w:t>C</w:t>
                      </w:r>
                      <w:r>
                        <w:rPr>
                          <w:b/>
                          <w:sz w:val="32"/>
                        </w:rPr>
                        <w:t xml:space="preserve">oordinación General de Mejora Regulatoria y Transparencia </w:t>
                      </w:r>
                    </w:p>
                    <w:p w:rsidR="0008125D" w:rsidRPr="000526DF" w:rsidRDefault="0008125D" w:rsidP="00B6704C">
                      <w:pPr>
                        <w:jc w:val="center"/>
                        <w:rPr>
                          <w:b/>
                          <w:sz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8125D" w:rsidRDefault="0008125D" w:rsidP="0008125D">
      <w:pPr>
        <w:pStyle w:val="Prrafodelista"/>
        <w:spacing w:after="0" w:line="360" w:lineRule="auto"/>
        <w:ind w:left="284"/>
        <w:rPr>
          <w:rFonts w:ascii="Arial" w:hAnsi="Arial" w:cs="Arial"/>
          <w:b/>
          <w:sz w:val="24"/>
          <w:szCs w:val="24"/>
        </w:rPr>
      </w:pPr>
    </w:p>
    <w:p w:rsidR="00BE02FE" w:rsidRPr="00BE02FE" w:rsidRDefault="00400F97" w:rsidP="00BE02FE">
      <w:pPr>
        <w:pStyle w:val="Prrafodelista"/>
        <w:numPr>
          <w:ilvl w:val="0"/>
          <w:numId w:val="1"/>
        </w:numPr>
        <w:spacing w:after="0" w:line="360" w:lineRule="auto"/>
        <w:ind w:left="284" w:hanging="426"/>
        <w:rPr>
          <w:rFonts w:ascii="Arial" w:hAnsi="Arial" w:cs="Arial"/>
          <w:b/>
          <w:sz w:val="24"/>
          <w:szCs w:val="24"/>
        </w:rPr>
      </w:pPr>
      <w:r w:rsidRPr="00A820EF">
        <w:rPr>
          <w:rFonts w:ascii="Arial" w:hAnsi="Arial" w:cs="Arial"/>
          <w:b/>
          <w:sz w:val="24"/>
          <w:szCs w:val="24"/>
        </w:rPr>
        <w:t>DATOS GENERALES:</w:t>
      </w:r>
    </w:p>
    <w:p w:rsidR="00BE02FE" w:rsidRDefault="00BE02FE" w:rsidP="0094739E">
      <w:pPr>
        <w:spacing w:after="0" w:line="360" w:lineRule="auto"/>
        <w:ind w:left="284"/>
      </w:pPr>
      <w:r>
        <w:t>Nombre</w:t>
      </w:r>
      <w:r w:rsidR="001951A5">
        <w:t>: Beatriz Elena Estrada Cruz</w:t>
      </w:r>
    </w:p>
    <w:p w:rsidR="00BE02FE" w:rsidRDefault="00BE02FE" w:rsidP="001951A5">
      <w:pPr>
        <w:spacing w:after="0" w:line="360" w:lineRule="auto"/>
        <w:ind w:left="284"/>
      </w:pPr>
      <w:r>
        <w:t>Correo</w:t>
      </w:r>
      <w:r w:rsidR="001951A5">
        <w:t xml:space="preserve">: </w:t>
      </w:r>
      <w:hyperlink r:id="rId8" w:history="1">
        <w:r w:rsidR="005F69D9" w:rsidRPr="0035751B">
          <w:rPr>
            <w:rStyle w:val="Hipervnculo"/>
          </w:rPr>
          <w:t>beestrada@hcg.gob.mx</w:t>
        </w:r>
      </w:hyperlink>
    </w:p>
    <w:p w:rsidR="005F69D9" w:rsidRDefault="005F69D9" w:rsidP="001951A5">
      <w:pPr>
        <w:spacing w:after="0" w:line="360" w:lineRule="auto"/>
        <w:ind w:left="284"/>
      </w:pPr>
    </w:p>
    <w:p w:rsidR="00B6704C" w:rsidRPr="005F18C0" w:rsidRDefault="00400F97" w:rsidP="00A820EF">
      <w:pPr>
        <w:pStyle w:val="Prrafodelista"/>
        <w:numPr>
          <w:ilvl w:val="0"/>
          <w:numId w:val="1"/>
        </w:numPr>
        <w:spacing w:after="0" w:line="360" w:lineRule="auto"/>
        <w:ind w:left="284" w:hanging="426"/>
        <w:rPr>
          <w:rFonts w:ascii="Arial" w:hAnsi="Arial" w:cs="Arial"/>
          <w:b/>
          <w:sz w:val="24"/>
          <w:szCs w:val="24"/>
        </w:rPr>
      </w:pPr>
      <w:r w:rsidRPr="005F18C0">
        <w:rPr>
          <w:rFonts w:ascii="Arial" w:hAnsi="Arial" w:cs="Arial"/>
          <w:b/>
          <w:sz w:val="24"/>
          <w:szCs w:val="24"/>
        </w:rPr>
        <w:t>PREPARACIÓN ACADÉMICA:</w:t>
      </w:r>
    </w:p>
    <w:p w:rsidR="00D56A03" w:rsidRDefault="0094739E" w:rsidP="00EE41E1">
      <w:pPr>
        <w:spacing w:after="0" w:line="360" w:lineRule="auto"/>
        <w:ind w:left="284"/>
        <w:jc w:val="both"/>
      </w:pPr>
      <w:r>
        <w:t xml:space="preserve">Agosto 2014- Julio 2016. Maestría para la gestión de la calidad y seguridad en los servicios de </w:t>
      </w:r>
    </w:p>
    <w:p w:rsidR="0094739E" w:rsidRDefault="0094739E" w:rsidP="00EE41E1">
      <w:pPr>
        <w:spacing w:after="0" w:line="360" w:lineRule="auto"/>
        <w:ind w:left="284"/>
        <w:jc w:val="both"/>
      </w:pPr>
      <w:proofErr w:type="gramStart"/>
      <w:r>
        <w:t>salud</w:t>
      </w:r>
      <w:proofErr w:type="gramEnd"/>
      <w:r>
        <w:t>. Universidad de Guadalajara. CUCS. Exam</w:t>
      </w:r>
      <w:bookmarkStart w:id="0" w:name="_GoBack"/>
      <w:bookmarkEnd w:id="0"/>
      <w:r>
        <w:t xml:space="preserve">en de grado: Satisfacción del paciente hospitalizado y su familia a través de tres encuestas en el Hospital San Javier Guadalajara de noviembre 2014 a octubre 2015. </w:t>
      </w:r>
    </w:p>
    <w:p w:rsidR="00BE02FE" w:rsidRDefault="0094739E" w:rsidP="00EE41E1">
      <w:pPr>
        <w:spacing w:after="0" w:line="360" w:lineRule="auto"/>
        <w:ind w:left="284"/>
        <w:jc w:val="both"/>
      </w:pPr>
      <w:r>
        <w:t xml:space="preserve">Enero 2015 – Diciembre 2015. Certificación en Green </w:t>
      </w:r>
      <w:proofErr w:type="spellStart"/>
      <w:r>
        <w:t>Belt</w:t>
      </w:r>
      <w:proofErr w:type="spellEnd"/>
      <w:r>
        <w:t xml:space="preserve"> en Lean </w:t>
      </w:r>
      <w:proofErr w:type="spellStart"/>
      <w:r>
        <w:t>HealthCare</w:t>
      </w:r>
      <w:proofErr w:type="spellEnd"/>
      <w:r>
        <w:t>. Hospital San Javier.</w:t>
      </w:r>
    </w:p>
    <w:p w:rsidR="00A820EF" w:rsidRDefault="0094739E" w:rsidP="00EE41E1">
      <w:pPr>
        <w:spacing w:after="0" w:line="360" w:lineRule="auto"/>
        <w:ind w:left="284"/>
        <w:jc w:val="both"/>
      </w:pPr>
      <w:r>
        <w:t xml:space="preserve"> Agosto 2008 – Agosto 2012. Título en licenciatura en nutrición con mención honorífica. Universidad de Guadalajara, Centro universitario de Ciencias De la Salud, Guadalajara Jalisco. DGP 8891141.</w:t>
      </w:r>
    </w:p>
    <w:p w:rsidR="005F69D9" w:rsidRPr="00A820EF" w:rsidRDefault="005F69D9" w:rsidP="00A820EF">
      <w:pPr>
        <w:spacing w:after="0" w:line="360" w:lineRule="auto"/>
        <w:ind w:left="284"/>
        <w:rPr>
          <w:rFonts w:ascii="Arial" w:hAnsi="Arial" w:cs="Arial"/>
          <w:b/>
          <w:sz w:val="24"/>
          <w:szCs w:val="24"/>
        </w:rPr>
      </w:pPr>
    </w:p>
    <w:p w:rsidR="00B6704C" w:rsidRPr="00A820EF" w:rsidRDefault="00400F97" w:rsidP="00A820EF">
      <w:pPr>
        <w:pStyle w:val="Prrafodelista"/>
        <w:numPr>
          <w:ilvl w:val="0"/>
          <w:numId w:val="1"/>
        </w:numPr>
        <w:spacing w:after="0" w:line="360" w:lineRule="auto"/>
        <w:ind w:left="284" w:hanging="426"/>
        <w:rPr>
          <w:rFonts w:ascii="Arial" w:hAnsi="Arial" w:cs="Arial"/>
          <w:b/>
          <w:sz w:val="24"/>
          <w:szCs w:val="24"/>
        </w:rPr>
      </w:pPr>
      <w:r w:rsidRPr="00A820EF">
        <w:rPr>
          <w:rFonts w:ascii="Arial" w:hAnsi="Arial" w:cs="Arial"/>
          <w:b/>
          <w:sz w:val="24"/>
          <w:szCs w:val="24"/>
        </w:rPr>
        <w:t>EXPERIENCIA PROFESIONAL:</w:t>
      </w:r>
    </w:p>
    <w:p w:rsidR="00400F97" w:rsidRDefault="00BE02FE" w:rsidP="00EE41E1">
      <w:pPr>
        <w:spacing w:after="0" w:line="360" w:lineRule="auto"/>
        <w:ind w:left="284" w:hanging="426"/>
        <w:jc w:val="both"/>
      </w:pPr>
      <w:r>
        <w:t>Septiembre 2019- actualmente. Responsable de Calidad en la Coordinación General de Gestión y Procuración de Recursos. OPD Hospital Civil de Guadalajara.</w:t>
      </w:r>
    </w:p>
    <w:p w:rsidR="00BE02FE" w:rsidRDefault="00BE02FE" w:rsidP="00EE41E1">
      <w:pPr>
        <w:spacing w:after="0" w:line="360" w:lineRule="auto"/>
        <w:ind w:left="284" w:hanging="426"/>
        <w:jc w:val="both"/>
      </w:pPr>
      <w:r>
        <w:t>Julio 2020- actualmente. Gerente de Calidad en Américas Hospital</w:t>
      </w:r>
    </w:p>
    <w:p w:rsidR="00BE02FE" w:rsidRDefault="00BE02FE" w:rsidP="00EE41E1">
      <w:pPr>
        <w:spacing w:after="0" w:line="360" w:lineRule="auto"/>
        <w:ind w:left="284" w:hanging="426"/>
        <w:jc w:val="both"/>
      </w:pPr>
      <w:r>
        <w:t>Mayo 2016 – Mayo 2019: Gerente de calidad hospitalaria en Hospital San Javier</w:t>
      </w:r>
    </w:p>
    <w:p w:rsidR="00BE02FE" w:rsidRDefault="00BE02FE" w:rsidP="00EE41E1">
      <w:pPr>
        <w:spacing w:after="0" w:line="360" w:lineRule="auto"/>
        <w:ind w:left="284" w:hanging="426"/>
        <w:jc w:val="both"/>
      </w:pPr>
      <w:r>
        <w:t>Enero 2018- mayo 2019: Profesor de cátedra de Instituto Tecnológico de Estudios Superiores de Monterrey campus Guadalajara</w:t>
      </w:r>
    </w:p>
    <w:p w:rsidR="005F69D9" w:rsidRPr="009043BD" w:rsidRDefault="005F69D9" w:rsidP="00A820EF">
      <w:pPr>
        <w:spacing w:after="0" w:line="360" w:lineRule="auto"/>
        <w:ind w:left="284" w:hanging="426"/>
        <w:rPr>
          <w:rFonts w:ascii="Arial" w:hAnsi="Arial" w:cs="Arial"/>
          <w:b/>
          <w:sz w:val="20"/>
          <w:szCs w:val="24"/>
        </w:rPr>
      </w:pPr>
    </w:p>
    <w:p w:rsidR="00B6704C" w:rsidRDefault="00400F97" w:rsidP="00A820EF">
      <w:pPr>
        <w:pStyle w:val="Prrafodelista"/>
        <w:numPr>
          <w:ilvl w:val="0"/>
          <w:numId w:val="1"/>
        </w:numPr>
        <w:spacing w:after="0" w:line="360" w:lineRule="auto"/>
        <w:ind w:left="284" w:hanging="426"/>
        <w:rPr>
          <w:rFonts w:ascii="Arial" w:hAnsi="Arial" w:cs="Arial"/>
          <w:b/>
          <w:sz w:val="24"/>
          <w:szCs w:val="24"/>
        </w:rPr>
      </w:pPr>
      <w:r w:rsidRPr="00A820EF">
        <w:rPr>
          <w:rFonts w:ascii="Arial" w:hAnsi="Arial" w:cs="Arial"/>
          <w:b/>
          <w:sz w:val="24"/>
          <w:szCs w:val="24"/>
        </w:rPr>
        <w:t>ACTIVIDADES ACADÉMICAS:</w:t>
      </w:r>
    </w:p>
    <w:p w:rsidR="001951A5" w:rsidRDefault="001951A5" w:rsidP="00EE41E1">
      <w:pPr>
        <w:spacing w:after="0" w:line="360" w:lineRule="auto"/>
        <w:jc w:val="both"/>
      </w:pPr>
      <w:r>
        <w:t xml:space="preserve">• Noviembre 2021: Diplomado de Metodologías para el Modelo de Seguridad del Paciente del Consejo de Salubridad General </w:t>
      </w:r>
    </w:p>
    <w:p w:rsidR="001951A5" w:rsidRDefault="001951A5" w:rsidP="00EE41E1">
      <w:pPr>
        <w:spacing w:after="0" w:line="360" w:lineRule="auto"/>
        <w:jc w:val="both"/>
      </w:pPr>
      <w:r>
        <w:t xml:space="preserve">• Febrero 2017. Diplomado en desarrollo de habilidades gerenciales. Centro Empresarial de Jalisco/ COPARMEX. </w:t>
      </w:r>
    </w:p>
    <w:p w:rsidR="00BE02FE" w:rsidRDefault="001951A5" w:rsidP="00EE41E1">
      <w:pPr>
        <w:spacing w:after="0" w:line="360" w:lineRule="auto"/>
        <w:jc w:val="both"/>
      </w:pPr>
      <w:r>
        <w:lastRenderedPageBreak/>
        <w:t xml:space="preserve">• </w:t>
      </w:r>
      <w:r w:rsidR="00BE02FE">
        <w:t xml:space="preserve">Bases Teóricas del Modelo de Seguridad del Paciente del Consejo de Salubridad General (CSG). Marzo 2020. </w:t>
      </w:r>
    </w:p>
    <w:p w:rsidR="00BE02FE" w:rsidRDefault="00BE02FE" w:rsidP="00EE41E1">
      <w:pPr>
        <w:pStyle w:val="Prrafodelista"/>
        <w:spacing w:after="0" w:line="360" w:lineRule="auto"/>
        <w:ind w:left="284"/>
        <w:jc w:val="both"/>
      </w:pPr>
      <w:r>
        <w:t xml:space="preserve">• Congreso Internacional Avances en Medicina Hospital Civil de Guadalajara CIAM 2020. Módulo de calidad. </w:t>
      </w:r>
    </w:p>
    <w:p w:rsidR="00BE02FE" w:rsidRDefault="00BE02FE" w:rsidP="00EE41E1">
      <w:pPr>
        <w:pStyle w:val="Prrafodelista"/>
        <w:spacing w:after="0" w:line="360" w:lineRule="auto"/>
        <w:ind w:left="284"/>
        <w:jc w:val="both"/>
      </w:pPr>
      <w:r>
        <w:t xml:space="preserve">• Primer curso taller propedéutico para la formación de evaluadores del modelo de seguridad del paciente. Consejo de Salubridad General/ OPD Hospital Civil de Guadalajara. Abril 2019. </w:t>
      </w:r>
    </w:p>
    <w:p w:rsidR="00BE02FE" w:rsidRDefault="00BE02FE" w:rsidP="00EE41E1">
      <w:pPr>
        <w:pStyle w:val="Prrafodelista"/>
        <w:spacing w:after="0" w:line="360" w:lineRule="auto"/>
        <w:ind w:left="284"/>
        <w:jc w:val="both"/>
      </w:pPr>
      <w:r>
        <w:t xml:space="preserve">• Nuevas tendencias en dirección y gestión de Hospitales. IESDE / Cleveland </w:t>
      </w:r>
      <w:proofErr w:type="spellStart"/>
      <w:r>
        <w:t>Clinic</w:t>
      </w:r>
      <w:proofErr w:type="spellEnd"/>
      <w:r>
        <w:t xml:space="preserve">. Marzo 2019. • Gestión de riesgos en organizaciones de salud. </w:t>
      </w:r>
      <w:proofErr w:type="spellStart"/>
      <w:r>
        <w:t>Quality</w:t>
      </w:r>
      <w:proofErr w:type="spellEnd"/>
      <w:r>
        <w:t xml:space="preserve"> </w:t>
      </w:r>
      <w:proofErr w:type="spellStart"/>
      <w:r>
        <w:t>Resources</w:t>
      </w:r>
      <w:proofErr w:type="spellEnd"/>
      <w:r>
        <w:t xml:space="preserve"> International. Julio 2018. </w:t>
      </w:r>
    </w:p>
    <w:p w:rsidR="00BE02FE" w:rsidRDefault="00BE02FE" w:rsidP="00EE41E1">
      <w:pPr>
        <w:pStyle w:val="Prrafodelista"/>
        <w:spacing w:after="0" w:line="360" w:lineRule="auto"/>
        <w:ind w:left="284"/>
        <w:jc w:val="both"/>
      </w:pPr>
      <w:r>
        <w:t xml:space="preserve">• Curso propedéutico para la formación de evaluadores del modelo de seguridad del paciente CSG, Hospital </w:t>
      </w:r>
      <w:proofErr w:type="spellStart"/>
      <w:r>
        <w:t>Tec</w:t>
      </w:r>
      <w:proofErr w:type="spellEnd"/>
      <w:r>
        <w:t xml:space="preserve"> Salud. Junio 2018.</w:t>
      </w:r>
    </w:p>
    <w:p w:rsidR="00A26A6F" w:rsidRDefault="00BE02FE" w:rsidP="00EE41E1">
      <w:pPr>
        <w:pStyle w:val="Prrafodelista"/>
        <w:spacing w:after="0" w:line="360" w:lineRule="auto"/>
        <w:ind w:left="284"/>
        <w:jc w:val="both"/>
      </w:pPr>
      <w:r>
        <w:t xml:space="preserve"> • Taller de metodología para el uso de herramientas del sistema organizacional de calidad. Hospital San Javier Riviera y Marina. Mayo 2018.</w:t>
      </w:r>
    </w:p>
    <w:p w:rsidR="005F69D9" w:rsidRPr="009043BD" w:rsidRDefault="005F69D9" w:rsidP="00A820EF">
      <w:pPr>
        <w:pStyle w:val="Prrafodelista"/>
        <w:spacing w:after="0" w:line="360" w:lineRule="auto"/>
        <w:ind w:left="284"/>
        <w:rPr>
          <w:rFonts w:ascii="Arial" w:hAnsi="Arial" w:cs="Arial"/>
          <w:b/>
          <w:sz w:val="16"/>
          <w:szCs w:val="24"/>
        </w:rPr>
      </w:pPr>
    </w:p>
    <w:p w:rsidR="000038A5" w:rsidRDefault="00400F97" w:rsidP="00A820EF">
      <w:pPr>
        <w:pStyle w:val="Prrafodelista"/>
        <w:numPr>
          <w:ilvl w:val="0"/>
          <w:numId w:val="1"/>
        </w:numPr>
        <w:spacing w:after="0" w:line="360" w:lineRule="auto"/>
        <w:ind w:left="284" w:hanging="426"/>
        <w:rPr>
          <w:rFonts w:ascii="Arial" w:hAnsi="Arial" w:cs="Arial"/>
          <w:b/>
          <w:sz w:val="24"/>
          <w:szCs w:val="24"/>
        </w:rPr>
      </w:pPr>
      <w:r w:rsidRPr="00A820EF">
        <w:rPr>
          <w:rFonts w:ascii="Arial" w:hAnsi="Arial" w:cs="Arial"/>
          <w:b/>
          <w:sz w:val="24"/>
          <w:szCs w:val="24"/>
        </w:rPr>
        <w:t xml:space="preserve">HABILIDADES: </w:t>
      </w:r>
    </w:p>
    <w:p w:rsidR="00EE41E1" w:rsidRDefault="00EE41E1" w:rsidP="00EE41E1">
      <w:pPr>
        <w:pStyle w:val="Prrafodelista"/>
        <w:spacing w:after="0" w:line="360" w:lineRule="auto"/>
        <w:ind w:left="284"/>
        <w:jc w:val="both"/>
      </w:pPr>
    </w:p>
    <w:p w:rsidR="00BE02FE" w:rsidRPr="00A820EF" w:rsidRDefault="001951A5" w:rsidP="00EE41E1">
      <w:pPr>
        <w:pStyle w:val="Prrafodelista"/>
        <w:spacing w:after="0" w:line="360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>
        <w:t>•</w:t>
      </w:r>
      <w:r w:rsidR="00BE02FE">
        <w:t xml:space="preserve">Inteligencia emocional • Comunicación eficiente • Negociación • Trabajo en equipo </w:t>
      </w:r>
      <w:r w:rsidR="00EE41E1">
        <w:t xml:space="preserve">                               </w:t>
      </w:r>
      <w:r w:rsidR="00BE02FE">
        <w:t>• Liderazgo • Resolución de problemas (proactivo) • Flexibilidad • Adaptación al cambio</w:t>
      </w:r>
    </w:p>
    <w:p w:rsidR="00FC33F5" w:rsidRPr="00A820EF" w:rsidRDefault="00FC33F5" w:rsidP="00A26A6F">
      <w:pPr>
        <w:pStyle w:val="Logro"/>
      </w:pPr>
    </w:p>
    <w:p w:rsidR="00FC33F5" w:rsidRPr="00A820EF" w:rsidRDefault="00FC33F5" w:rsidP="00A26A6F">
      <w:pPr>
        <w:pStyle w:val="Logro"/>
      </w:pPr>
    </w:p>
    <w:p w:rsidR="00B6704C" w:rsidRPr="00A820EF" w:rsidRDefault="00B6704C" w:rsidP="00A820EF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sectPr w:rsidR="00B6704C" w:rsidRPr="00A820EF" w:rsidSect="00B6704C">
      <w:headerReference w:type="default" r:id="rId9"/>
      <w:pgSz w:w="12240" w:h="15840"/>
      <w:pgMar w:top="1843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CC8" w:rsidRDefault="00773CC8" w:rsidP="00B6704C">
      <w:pPr>
        <w:spacing w:after="0" w:line="240" w:lineRule="auto"/>
      </w:pPr>
      <w:r>
        <w:separator/>
      </w:r>
    </w:p>
  </w:endnote>
  <w:endnote w:type="continuationSeparator" w:id="0">
    <w:p w:rsidR="00773CC8" w:rsidRDefault="00773CC8" w:rsidP="00B6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CC8" w:rsidRDefault="00773CC8" w:rsidP="00B6704C">
      <w:pPr>
        <w:spacing w:after="0" w:line="240" w:lineRule="auto"/>
      </w:pPr>
      <w:r>
        <w:separator/>
      </w:r>
    </w:p>
  </w:footnote>
  <w:footnote w:type="continuationSeparator" w:id="0">
    <w:p w:rsidR="00773CC8" w:rsidRDefault="00773CC8" w:rsidP="00B6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20EF" w:rsidRDefault="00A820EF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-390525</wp:posOffset>
          </wp:positionH>
          <wp:positionV relativeFrom="paragraph">
            <wp:posOffset>-200660</wp:posOffset>
          </wp:positionV>
          <wp:extent cx="689610" cy="911860"/>
          <wp:effectExtent l="0" t="0" r="0" b="2540"/>
          <wp:wrapSquare wrapText="bothSides"/>
          <wp:docPr id="1" name="Imagen 1" descr="\\10.1.3.21\carpeta para compartir transparencia\Nueva Imagen Institucional HCG\Escudos de armas oficiales HCG\Escudo_armas_HCG_oficial_gules_pequeñ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0.1.3.21\carpeta para compartir transparencia\Nueva Imagen Institucional HCG\Escudos de armas oficiales HCG\Escudo_armas_HCG_oficial_gules_pequeñ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610" cy="91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02C6E"/>
    <w:multiLevelType w:val="hybridMultilevel"/>
    <w:tmpl w:val="84DA4052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72190A"/>
    <w:multiLevelType w:val="hybridMultilevel"/>
    <w:tmpl w:val="73F4B3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93"/>
    <w:rsid w:val="000038A5"/>
    <w:rsid w:val="0008125D"/>
    <w:rsid w:val="00115659"/>
    <w:rsid w:val="00137793"/>
    <w:rsid w:val="00155B57"/>
    <w:rsid w:val="001951A5"/>
    <w:rsid w:val="001F79FC"/>
    <w:rsid w:val="0026033B"/>
    <w:rsid w:val="002D3D10"/>
    <w:rsid w:val="00335884"/>
    <w:rsid w:val="00352266"/>
    <w:rsid w:val="003B0438"/>
    <w:rsid w:val="003D6CCB"/>
    <w:rsid w:val="00400F97"/>
    <w:rsid w:val="00401E78"/>
    <w:rsid w:val="00464ACC"/>
    <w:rsid w:val="004A7B1B"/>
    <w:rsid w:val="004B7062"/>
    <w:rsid w:val="004F6CE9"/>
    <w:rsid w:val="00543D81"/>
    <w:rsid w:val="005754C2"/>
    <w:rsid w:val="005E7AE1"/>
    <w:rsid w:val="005F18C0"/>
    <w:rsid w:val="005F69D9"/>
    <w:rsid w:val="00651300"/>
    <w:rsid w:val="006B7A5E"/>
    <w:rsid w:val="0070571D"/>
    <w:rsid w:val="00744A87"/>
    <w:rsid w:val="00773CC8"/>
    <w:rsid w:val="008855D9"/>
    <w:rsid w:val="008E288C"/>
    <w:rsid w:val="009043BD"/>
    <w:rsid w:val="00926473"/>
    <w:rsid w:val="0094739E"/>
    <w:rsid w:val="009B597B"/>
    <w:rsid w:val="009C642A"/>
    <w:rsid w:val="00A116AA"/>
    <w:rsid w:val="00A26A6F"/>
    <w:rsid w:val="00A820EF"/>
    <w:rsid w:val="00B62A7F"/>
    <w:rsid w:val="00B6704C"/>
    <w:rsid w:val="00B73AF0"/>
    <w:rsid w:val="00BA67F5"/>
    <w:rsid w:val="00BE02FE"/>
    <w:rsid w:val="00C16E49"/>
    <w:rsid w:val="00CD0692"/>
    <w:rsid w:val="00CE0596"/>
    <w:rsid w:val="00D01966"/>
    <w:rsid w:val="00D56A03"/>
    <w:rsid w:val="00D771DF"/>
    <w:rsid w:val="00DE1F54"/>
    <w:rsid w:val="00E0083C"/>
    <w:rsid w:val="00E52BFE"/>
    <w:rsid w:val="00EB73E7"/>
    <w:rsid w:val="00ED5E62"/>
    <w:rsid w:val="00EE41E1"/>
    <w:rsid w:val="00F8776A"/>
    <w:rsid w:val="00FC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D1AD7B-4E09-4F14-A392-CB3CA151E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70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67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704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670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704C"/>
  </w:style>
  <w:style w:type="paragraph" w:styleId="Piedepgina">
    <w:name w:val="footer"/>
    <w:basedOn w:val="Normal"/>
    <w:link w:val="PiedepginaCar"/>
    <w:uiPriority w:val="99"/>
    <w:unhideWhenUsed/>
    <w:rsid w:val="00B670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704C"/>
  </w:style>
  <w:style w:type="paragraph" w:styleId="Prrafodelista">
    <w:name w:val="List Paragraph"/>
    <w:basedOn w:val="Normal"/>
    <w:uiPriority w:val="34"/>
    <w:qFormat/>
    <w:rsid w:val="00400F9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35884"/>
    <w:rPr>
      <w:color w:val="0000FF" w:themeColor="hyperlink"/>
      <w:u w:val="single"/>
    </w:rPr>
  </w:style>
  <w:style w:type="paragraph" w:customStyle="1" w:styleId="Logro">
    <w:name w:val="Logro"/>
    <w:basedOn w:val="Textoindependiente"/>
    <w:autoRedefine/>
    <w:rsid w:val="00A26A6F"/>
    <w:pPr>
      <w:spacing w:after="0" w:line="360" w:lineRule="auto"/>
      <w:ind w:left="360" w:right="-357"/>
    </w:pPr>
    <w:rPr>
      <w:rFonts w:ascii="Arial" w:eastAsia="Times New Roman" w:hAnsi="Arial" w:cs="Arial"/>
      <w:b/>
      <w:sz w:val="20"/>
      <w:szCs w:val="20"/>
      <w:lang w:val="es-ES" w:eastAsia="es-MX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FC33F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FC33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estrada@hcg.gob.m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35F7D-92BD-4A70-8E28-60ED79A43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389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TRANSPARENCIA</dc:creator>
  <cp:keywords/>
  <dc:description/>
  <cp:lastModifiedBy>TRANSPARENCIA</cp:lastModifiedBy>
  <cp:revision>3</cp:revision>
  <cp:lastPrinted>2019-01-25T17:12:00Z</cp:lastPrinted>
  <dcterms:created xsi:type="dcterms:W3CDTF">2024-05-08T20:49:00Z</dcterms:created>
  <dcterms:modified xsi:type="dcterms:W3CDTF">2024-05-08T21:01:00Z</dcterms:modified>
</cp:coreProperties>
</file>